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A" w:rsidRPr="00C11E0B" w:rsidRDefault="00C11E0B" w:rsidP="00C11E0B">
      <w:pPr>
        <w:jc w:val="center"/>
        <w:rPr>
          <w:b/>
        </w:rPr>
      </w:pPr>
      <w:r w:rsidRPr="00C11E0B">
        <w:rPr>
          <w:b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C11E0B" w:rsidRDefault="00C11E0B"/>
    <w:p w:rsidR="00C11E0B" w:rsidRDefault="00C11E0B"/>
    <w:p w:rsidR="00471A7D" w:rsidRDefault="00C11E0B" w:rsidP="00477E62">
      <w:pPr>
        <w:ind w:firstLine="708"/>
      </w:pPr>
      <w:r>
        <w:t>Первичная специализированная медико-санитарная помощь оказывается врачами- 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 </w:t>
      </w:r>
      <w:r>
        <w:br/>
      </w:r>
      <w:r>
        <w:br/>
      </w:r>
      <w:r>
        <w:sym w:font="Symbol" w:char="F02D"/>
      </w:r>
      <w:r>
        <w:tab/>
        <w:t>Специализированная медицинская помощь в стационарных условиях и в условиях дневного стационара врачами-специалистами (в плановой и неотложной формах).</w:t>
      </w:r>
      <w:r>
        <w:br/>
      </w:r>
      <w:r>
        <w:br/>
        <w:t>Специализированная медицинская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 медицинскую помощь. </w:t>
      </w:r>
      <w:r>
        <w:br/>
      </w:r>
      <w:r>
        <w:br/>
      </w:r>
      <w:r>
        <w:sym w:font="Symbol" w:char="F02D"/>
      </w:r>
      <w:r>
        <w:tab/>
        <w:t>Скорая, в том числе скорая специализированная, медицинская помощь в экстренной или неотложной форме (вне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 срочного медицинского вмешательства).</w:t>
      </w:r>
      <w:r>
        <w:br/>
      </w:r>
      <w:r>
        <w:br/>
        <w:t xml:space="preserve">           Скорая, в том числе скорая специализированная, медицинская помощь оказывается врачами-специалистами.</w:t>
      </w:r>
      <w:r>
        <w:br/>
      </w:r>
      <w:r>
        <w:br/>
      </w:r>
      <w:r>
        <w:sym w:font="Symbol" w:char="F02D"/>
      </w:r>
      <w:r>
        <w:tab/>
        <w:t>Паллиативная медицинская помощь в амбулаторных и стационарных условиях (в экстренной, неотложной и плановой формах).</w:t>
      </w:r>
      <w:r>
        <w:br/>
        <w:t xml:space="preserve">Паллиативная медицинская помощь оказывается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</w:t>
      </w:r>
      <w:r w:rsidR="00471A7D">
        <w:t>проявлений заболевания, в целях улучшения качества жизни неизлечимо больных </w:t>
      </w:r>
      <w:r>
        <w:t>граждан. </w:t>
      </w:r>
      <w:r>
        <w:br/>
      </w:r>
      <w:r>
        <w:br/>
        <w:t xml:space="preserve">           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гражданам медицинской помощи на 2018 и плановый пер</w:t>
      </w:r>
      <w:r w:rsidR="00471A7D">
        <w:t>иод 2019 и 2020 годов бесплатно при следующих заболеваниях и </w:t>
      </w:r>
      <w:r>
        <w:t>состояниях: </w:t>
      </w:r>
      <w:r>
        <w:br/>
      </w:r>
    </w:p>
    <w:p w:rsidR="00477E62" w:rsidRDefault="00477E62" w:rsidP="00477E62">
      <w:pPr>
        <w:ind w:firstLine="0"/>
      </w:pPr>
      <w:r>
        <w:t>инфекционные и </w:t>
      </w:r>
      <w:r w:rsidR="00C11E0B">
        <w:t>паразитарны</w:t>
      </w:r>
      <w:r>
        <w:t>е </w:t>
      </w:r>
      <w:r w:rsidR="00C11E0B">
        <w:t>боле</w:t>
      </w:r>
      <w:r>
        <w:t>зни; </w:t>
      </w:r>
      <w:r>
        <w:br/>
        <w:t>новообразования; </w:t>
      </w:r>
      <w:r>
        <w:br/>
        <w:t>болезни эндокринной системы; </w:t>
      </w:r>
      <w:r>
        <w:br/>
        <w:t>расстройства питания и нарушения обмена веществ; </w:t>
      </w:r>
      <w:r>
        <w:br/>
        <w:t>болезни нервной системы; </w:t>
      </w:r>
      <w:r>
        <w:br/>
        <w:t>болезни крови, кроветворных органов; </w:t>
      </w:r>
      <w:r>
        <w:br/>
        <w:t>отдельные нарушения, вовлекающие иммунный механизм; </w:t>
      </w:r>
      <w:r>
        <w:br/>
        <w:t>болезни глаза и его </w:t>
      </w:r>
      <w:r w:rsidR="00C11E0B">
        <w:t>придаточн</w:t>
      </w:r>
      <w:r>
        <w:t>ого аппарата; </w:t>
      </w:r>
      <w:r>
        <w:br/>
        <w:t>болезни уха и сосцевидного отростка; </w:t>
      </w:r>
      <w:r>
        <w:br/>
        <w:t>болезни системы кровообращения; </w:t>
      </w:r>
      <w:r>
        <w:br/>
        <w:t>болезни органов </w:t>
      </w:r>
      <w:r w:rsidR="00C11E0B">
        <w:t>дыхания; </w:t>
      </w:r>
      <w:r w:rsidR="00C11E0B">
        <w:br/>
      </w:r>
      <w:proofErr w:type="gramStart"/>
      <w:r w:rsidR="00C11E0B">
        <w:t>болезни органов пищеварения, в том числе болезни полости рта, слюнных ж</w:t>
      </w:r>
      <w:r>
        <w:t>елез и челюстей (за исключением зубного протезирования); </w:t>
      </w:r>
      <w:r>
        <w:br/>
        <w:t>болезни </w:t>
      </w:r>
      <w:r w:rsidR="00C11E0B">
        <w:t>мочепол</w:t>
      </w:r>
      <w:r>
        <w:t>овой системы; </w:t>
      </w:r>
      <w:r>
        <w:br/>
        <w:t>болезни кожи и подкожной </w:t>
      </w:r>
      <w:r w:rsidR="00C11E0B">
        <w:t>клетчатки; </w:t>
      </w:r>
      <w:r w:rsidR="00C11E0B">
        <w:br/>
      </w:r>
      <w:r>
        <w:lastRenderedPageBreak/>
        <w:t>болезни костно-мышечной системы и соединительной </w:t>
      </w:r>
      <w:r w:rsidR="00C11E0B">
        <w:t>ткани; </w:t>
      </w:r>
      <w:r w:rsidR="00C11E0B">
        <w:br/>
        <w:t xml:space="preserve">травмы, отравления и некоторые другие последствия воздействия внешних причин; </w:t>
      </w:r>
      <w:proofErr w:type="gramEnd"/>
    </w:p>
    <w:p w:rsidR="00C11E0B" w:rsidRDefault="00477E62" w:rsidP="00477E62">
      <w:pPr>
        <w:ind w:firstLine="0"/>
      </w:pPr>
      <w:r>
        <w:t>врожденные аномалии (пороки развития); </w:t>
      </w:r>
      <w:r>
        <w:br/>
        <w:t>деформации и хромосомные </w:t>
      </w:r>
      <w:r w:rsidR="00C11E0B">
        <w:t>нару</w:t>
      </w:r>
      <w:r>
        <w:t>шения; </w:t>
      </w:r>
      <w:r>
        <w:br/>
        <w:t>беременность, роды, послеродовой период и аборты; </w:t>
      </w:r>
      <w:r>
        <w:br/>
        <w:t>отдельные состояния, возникающие у детей в перинатальный период;</w:t>
      </w:r>
      <w:r>
        <w:br/>
        <w:t>психические расстройства и расстройства </w:t>
      </w:r>
      <w:r w:rsidR="00C11E0B">
        <w:t>поведения; </w:t>
      </w:r>
      <w:r w:rsidR="00C11E0B">
        <w:br/>
        <w:t>симптомы, признаки и отклонения от нормы, не отнесенные к заболеваниям и состояниям</w:t>
      </w:r>
      <w:r>
        <w:t xml:space="preserve">. </w:t>
      </w:r>
    </w:p>
    <w:sectPr w:rsidR="00C11E0B" w:rsidSect="00E16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1E0B"/>
    <w:rsid w:val="00004CD9"/>
    <w:rsid w:val="00310F5E"/>
    <w:rsid w:val="00314B4F"/>
    <w:rsid w:val="00471A7D"/>
    <w:rsid w:val="00477E62"/>
    <w:rsid w:val="00527846"/>
    <w:rsid w:val="00803BEA"/>
    <w:rsid w:val="008D6D84"/>
    <w:rsid w:val="009D09F0"/>
    <w:rsid w:val="00AE66FF"/>
    <w:rsid w:val="00B017F1"/>
    <w:rsid w:val="00C11E0B"/>
    <w:rsid w:val="00E1679A"/>
    <w:rsid w:val="00ED4207"/>
    <w:rsid w:val="00F2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-62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2018-12-19T11:13:00Z</dcterms:created>
  <dcterms:modified xsi:type="dcterms:W3CDTF">2018-12-25T12:38:00Z</dcterms:modified>
</cp:coreProperties>
</file>